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D9" w:rsidRDefault="00CA6CD9" w:rsidP="00CA6CD9">
      <w:pPr>
        <w:pStyle w:val="Caption"/>
        <w:jc w:val="center"/>
        <w:rPr>
          <w:rFonts w:ascii="Times New Roman" w:hAnsi="Times New Roman"/>
          <w:color w:val="000000" w:themeColor="text1"/>
          <w:sz w:val="20"/>
          <w:szCs w:val="20"/>
          <w:u w:val="none"/>
        </w:rPr>
      </w:pPr>
      <w:r w:rsidRPr="002D65A4">
        <w:rPr>
          <w:rFonts w:ascii="Times New Roman" w:hAnsi="Times New Roman"/>
          <w:color w:val="000000" w:themeColor="text1"/>
          <w:sz w:val="20"/>
          <w:szCs w:val="20"/>
          <w:u w:val="none"/>
        </w:rPr>
        <w:t xml:space="preserve">(THIS FORM IS TO BE USED WHERE THERE IS/ARE </w:t>
      </w:r>
      <w:r w:rsidRPr="00060C53">
        <w:rPr>
          <w:rFonts w:ascii="Times New Roman" w:hAnsi="Times New Roman"/>
          <w:color w:val="000000" w:themeColor="text1"/>
          <w:sz w:val="20"/>
          <w:szCs w:val="20"/>
        </w:rPr>
        <w:t>NO</w:t>
      </w:r>
      <w:r w:rsidRPr="002D65A4">
        <w:rPr>
          <w:rFonts w:ascii="Times New Roman" w:hAnsi="Times New Roman"/>
          <w:color w:val="000000" w:themeColor="text1"/>
          <w:sz w:val="20"/>
          <w:szCs w:val="20"/>
          <w:u w:val="none"/>
        </w:rPr>
        <w:t xml:space="preserve"> RELEVANT CHILDREN)</w:t>
      </w:r>
    </w:p>
    <w:p w:rsidR="00CA6CD9" w:rsidRPr="002D65A4" w:rsidRDefault="00CA6CD9" w:rsidP="00CA6CD9">
      <w:pPr>
        <w:rPr>
          <w:lang w:val="en-GB"/>
        </w:rPr>
      </w:pPr>
    </w:p>
    <w:p w:rsidR="00CA6CD9" w:rsidRPr="002D65A4" w:rsidRDefault="00CA6CD9" w:rsidP="00CA6CD9">
      <w:pPr>
        <w:pStyle w:val="Caption"/>
        <w:pBdr>
          <w:bottom w:val="single" w:sz="4" w:space="1" w:color="auto"/>
        </w:pBdr>
        <w:jc w:val="center"/>
        <w:rPr>
          <w:rFonts w:ascii="Times New Roman" w:hAnsi="Times New Roman"/>
          <w:color w:val="000000" w:themeColor="text1"/>
          <w:sz w:val="24"/>
          <w:szCs w:val="24"/>
          <w:u w:val="none"/>
        </w:rPr>
      </w:pPr>
      <w:r w:rsidRPr="002D65A4">
        <w:rPr>
          <w:rFonts w:ascii="Times New Roman" w:hAnsi="Times New Roman"/>
          <w:color w:val="000000" w:themeColor="text1"/>
          <w:sz w:val="24"/>
          <w:szCs w:val="24"/>
          <w:u w:val="none"/>
        </w:rPr>
        <w:t xml:space="preserve">DECREE ABSOLUTE </w:t>
      </w:r>
    </w:p>
    <w:p w:rsidR="00CA6CD9" w:rsidRDefault="00CA6CD9" w:rsidP="00CA6CD9">
      <w:pPr>
        <w:pStyle w:val="Heading1"/>
        <w:jc w:val="center"/>
        <w:rPr>
          <w:b w:val="0"/>
          <w:color w:val="000000" w:themeColor="text1"/>
          <w:sz w:val="20"/>
          <w:szCs w:val="20"/>
        </w:rPr>
      </w:pPr>
      <w:r w:rsidRPr="002D65A4">
        <w:rPr>
          <w:b w:val="0"/>
          <w:color w:val="000000" w:themeColor="text1"/>
          <w:sz w:val="20"/>
          <w:szCs w:val="20"/>
        </w:rPr>
        <w:t>Form MP. 10 [</w:t>
      </w:r>
      <w:r>
        <w:rPr>
          <w:b w:val="0"/>
          <w:color w:val="000000" w:themeColor="text1"/>
          <w:sz w:val="20"/>
          <w:szCs w:val="20"/>
        </w:rPr>
        <w:t xml:space="preserve">Rule </w:t>
      </w:r>
      <w:r w:rsidRPr="002D65A4">
        <w:rPr>
          <w:b w:val="0"/>
          <w:color w:val="000000" w:themeColor="text1"/>
          <w:sz w:val="20"/>
          <w:szCs w:val="20"/>
        </w:rPr>
        <w:t>76.14 (9)]</w:t>
      </w:r>
    </w:p>
    <w:p w:rsidR="00CA6CD9" w:rsidRPr="002D65A4" w:rsidRDefault="00CA6CD9" w:rsidP="00CA6CD9">
      <w:pPr>
        <w:rPr>
          <w:lang w:val="en-GB"/>
        </w:rPr>
      </w:pPr>
    </w:p>
    <w:p w:rsidR="00CA6CD9" w:rsidRPr="00765E61" w:rsidRDefault="00CA6CD9" w:rsidP="00CA6CD9">
      <w:pPr>
        <w:jc w:val="both"/>
        <w:rPr>
          <w:rFonts w:ascii="Times New Roman" w:hAnsi="Times New Roman" w:cs="Times New Roman"/>
          <w:b/>
          <w:bCs/>
        </w:rPr>
      </w:pPr>
      <w:r w:rsidRPr="00765E61">
        <w:rPr>
          <w:rFonts w:ascii="Times New Roman" w:hAnsi="Times New Roman" w:cs="Times New Roman"/>
          <w:b/>
          <w:bCs/>
        </w:rPr>
        <w:t>IN THE SUPREME COURT OF JUDICATURE OF JAMAICA</w:t>
      </w:r>
    </w:p>
    <w:p w:rsidR="00CA6CD9" w:rsidRPr="00415B2F" w:rsidRDefault="00CA6CD9" w:rsidP="00CA6CD9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CLAIM NO. M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  <w:t>of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</w:p>
    <w:p w:rsidR="00CA6CD9" w:rsidRPr="00415B2F" w:rsidRDefault="00CA6CD9" w:rsidP="00CA6CD9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BETWEEN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CA6CD9" w:rsidRPr="00E6081F" w:rsidRDefault="00CA6CD9" w:rsidP="00CA6C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A6CD9" w:rsidRDefault="00CA6CD9" w:rsidP="00CA6C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CA6CD9" w:rsidRDefault="00CA6CD9" w:rsidP="00CA6CD9">
      <w:pPr>
        <w:spacing w:line="360" w:lineRule="auto"/>
        <w:jc w:val="both"/>
        <w:rPr>
          <w:rFonts w:ascii="Cambria" w:hAnsi="Cambria"/>
          <w:bCs/>
        </w:rPr>
      </w:pPr>
      <w:r>
        <w:rPr>
          <w:rFonts w:ascii="Cambria" w:hAnsi="Cambria" w:cs="Arial"/>
          <w:bCs/>
          <w:color w:val="000000" w:themeColor="text1"/>
        </w:rPr>
        <w:t xml:space="preserve">A Decree </w:t>
      </w:r>
      <w:r w:rsidRPr="002D65A4">
        <w:rPr>
          <w:rFonts w:ascii="Cambria" w:hAnsi="Cambria" w:cs="Arial"/>
          <w:bCs/>
          <w:i/>
          <w:color w:val="000000" w:themeColor="text1"/>
        </w:rPr>
        <w:t>Nisi</w:t>
      </w:r>
      <w:r>
        <w:rPr>
          <w:rFonts w:ascii="Cambria" w:hAnsi="Cambria" w:cs="Arial"/>
          <w:bCs/>
          <w:color w:val="000000" w:themeColor="text1"/>
        </w:rPr>
        <w:t xml:space="preserve"> for Dissolution of Marriage having been granted in these proceedings on the </w:t>
      </w:r>
      <w:r w:rsidRPr="00C2391D">
        <w:rPr>
          <w:rFonts w:ascii="Cambria" w:hAnsi="Cambria" w:cs="Arial"/>
          <w:bCs/>
          <w:color w:val="000000" w:themeColor="text1"/>
        </w:rPr>
        <w:t xml:space="preserve">[state the date that the Decree </w:t>
      </w:r>
      <w:r w:rsidRPr="00C2391D">
        <w:rPr>
          <w:rFonts w:ascii="Cambria" w:hAnsi="Cambria" w:cs="Arial"/>
          <w:bCs/>
          <w:i/>
          <w:color w:val="000000" w:themeColor="text1"/>
        </w:rPr>
        <w:t>Nisi</w:t>
      </w:r>
      <w:r w:rsidRPr="00C2391D">
        <w:rPr>
          <w:rFonts w:ascii="Cambria" w:hAnsi="Cambria" w:cs="Arial"/>
          <w:bCs/>
          <w:color w:val="000000" w:themeColor="text1"/>
        </w:rPr>
        <w:t xml:space="preserve"> was granted] by the Honourable Mr/Mrs/Miss Justice </w:t>
      </w:r>
      <w:r>
        <w:rPr>
          <w:rFonts w:ascii="Cambria" w:hAnsi="Cambria" w:cs="Arial"/>
          <w:bCs/>
          <w:color w:val="000000" w:themeColor="text1"/>
        </w:rPr>
        <w:t xml:space="preserve">[state the name of the Judge] by which it was decreed that the marriage which took place on the [state the date of the marriage] </w:t>
      </w:r>
      <w:r>
        <w:rPr>
          <w:rFonts w:ascii="Cambria" w:hAnsi="Cambria" w:cs="Arial"/>
          <w:color w:val="000000" w:themeColor="text1"/>
        </w:rPr>
        <w:t>at [state the address the marriage took place]</w:t>
      </w:r>
      <w:r w:rsidRPr="00AE5D4E">
        <w:rPr>
          <w:rFonts w:ascii="Cambria" w:hAnsi="Cambria" w:cs="Arial"/>
          <w:color w:val="000000" w:themeColor="text1"/>
        </w:rPr>
        <w:t xml:space="preserve"> in the parish of </w:t>
      </w:r>
      <w:r>
        <w:rPr>
          <w:rFonts w:ascii="Cambria" w:hAnsi="Cambria" w:cs="Arial"/>
          <w:color w:val="000000" w:themeColor="text1"/>
        </w:rPr>
        <w:t xml:space="preserve">[state the parish] between the Petitioner </w:t>
      </w:r>
      <w:r w:rsidRPr="002D65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[state the name of the Petitioner as filed]</w:t>
      </w:r>
      <w:r w:rsidRPr="002D65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D65A4">
        <w:rPr>
          <w:rFonts w:ascii="Times New Roman" w:hAnsi="Times New Roman" w:cs="Times New Roman"/>
          <w:color w:val="000000" w:themeColor="text1"/>
          <w:sz w:val="24"/>
          <w:szCs w:val="24"/>
        </w:rPr>
        <w:t>(described in the Marriage Certificate as [state the name on the marriage certificate]) and [state the name of the Respondent as filed] (described in the Marriage Certificate as [state the name on the marriage certificate])</w:t>
      </w:r>
      <w:r>
        <w:rPr>
          <w:rFonts w:ascii="Cambria" w:hAnsi="Cambria" w:cs="Arial"/>
          <w:color w:val="000000" w:themeColor="text1"/>
        </w:rPr>
        <w:t xml:space="preserve"> be </w:t>
      </w:r>
      <w:r>
        <w:rPr>
          <w:rFonts w:ascii="Cambria" w:hAnsi="Cambria"/>
          <w:bCs/>
        </w:rPr>
        <w:t xml:space="preserve">dissolved on the ground that it has broken down irretrievably and no cause having been shown to the Court why </w:t>
      </w:r>
      <w:proofErr w:type="spellStart"/>
      <w:r>
        <w:rPr>
          <w:rFonts w:ascii="Cambria" w:hAnsi="Cambria"/>
          <w:bCs/>
        </w:rPr>
        <w:t>the</w:t>
      </w:r>
      <w:proofErr w:type="spellEnd"/>
      <w:r>
        <w:rPr>
          <w:rFonts w:ascii="Cambria" w:hAnsi="Cambria"/>
          <w:bCs/>
        </w:rPr>
        <w:t xml:space="preserve"> said decree should not be made absolute, the Court now pronounces and declares the said marriage dissolved and the said Decree </w:t>
      </w:r>
      <w:r w:rsidRPr="00C2391D">
        <w:rPr>
          <w:rFonts w:ascii="Cambria" w:hAnsi="Cambria"/>
          <w:bCs/>
          <w:i/>
        </w:rPr>
        <w:t>Nisi</w:t>
      </w:r>
      <w:r>
        <w:rPr>
          <w:rFonts w:ascii="Cambria" w:hAnsi="Cambria"/>
          <w:bCs/>
        </w:rPr>
        <w:t xml:space="preserve"> is made absolute.</w:t>
      </w:r>
    </w:p>
    <w:p w:rsidR="00CA6CD9" w:rsidRDefault="00CA6CD9" w:rsidP="00CA6CD9">
      <w:pPr>
        <w:spacing w:line="360" w:lineRule="auto"/>
        <w:jc w:val="both"/>
        <w:rPr>
          <w:rFonts w:ascii="Cambria" w:hAnsi="Cambria"/>
          <w:bCs/>
        </w:rPr>
      </w:pPr>
    </w:p>
    <w:p w:rsidR="00CA6CD9" w:rsidRPr="00642077" w:rsidRDefault="00CA6CD9" w:rsidP="00CA6CD9">
      <w:pPr>
        <w:spacing w:line="360" w:lineRule="auto"/>
        <w:jc w:val="center"/>
        <w:rPr>
          <w:rFonts w:ascii="Cambria" w:hAnsi="Cambria"/>
          <w:b/>
          <w:bCs/>
        </w:rPr>
      </w:pPr>
      <w:r w:rsidRPr="00642077">
        <w:rPr>
          <w:rFonts w:ascii="Cambria" w:hAnsi="Cambria"/>
          <w:b/>
          <w:bCs/>
        </w:rPr>
        <w:t xml:space="preserve">Dated this </w:t>
      </w:r>
      <w:r w:rsidRPr="00642077">
        <w:rPr>
          <w:rFonts w:ascii="Cambria" w:hAnsi="Cambria"/>
          <w:b/>
          <w:bCs/>
        </w:rPr>
        <w:tab/>
      </w:r>
      <w:r w:rsidRPr="00642077">
        <w:rPr>
          <w:rFonts w:ascii="Cambria" w:hAnsi="Cambria"/>
          <w:b/>
          <w:bCs/>
        </w:rPr>
        <w:tab/>
        <w:t xml:space="preserve">day of </w:t>
      </w:r>
      <w:r w:rsidRPr="00642077">
        <w:rPr>
          <w:rFonts w:ascii="Cambria" w:hAnsi="Cambria"/>
          <w:b/>
          <w:bCs/>
        </w:rPr>
        <w:tab/>
      </w:r>
      <w:r w:rsidRPr="00642077">
        <w:rPr>
          <w:rFonts w:ascii="Cambria" w:hAnsi="Cambria"/>
          <w:b/>
          <w:bCs/>
        </w:rPr>
        <w:tab/>
      </w:r>
      <w:r w:rsidRPr="00642077">
        <w:rPr>
          <w:rFonts w:ascii="Cambria" w:hAnsi="Cambria"/>
          <w:b/>
          <w:bCs/>
        </w:rPr>
        <w:tab/>
      </w:r>
      <w:r w:rsidRPr="00642077">
        <w:rPr>
          <w:rFonts w:ascii="Cambria" w:hAnsi="Cambria"/>
          <w:b/>
          <w:bCs/>
        </w:rPr>
        <w:tab/>
        <w:t>20</w:t>
      </w:r>
    </w:p>
    <w:p w:rsidR="00CA6CD9" w:rsidRPr="00642077" w:rsidRDefault="00CA6CD9" w:rsidP="00CA6CD9">
      <w:pPr>
        <w:spacing w:line="360" w:lineRule="auto"/>
        <w:jc w:val="center"/>
        <w:rPr>
          <w:rFonts w:ascii="Cambria" w:hAnsi="Cambria"/>
          <w:b/>
          <w:bCs/>
        </w:rPr>
      </w:pPr>
    </w:p>
    <w:p w:rsidR="00CA6CD9" w:rsidRPr="00642077" w:rsidRDefault="00CA6CD9" w:rsidP="00CA6CD9">
      <w:pPr>
        <w:spacing w:line="360" w:lineRule="auto"/>
        <w:jc w:val="center"/>
        <w:rPr>
          <w:rFonts w:ascii="Cambria" w:hAnsi="Cambria"/>
          <w:b/>
          <w:bCs/>
        </w:rPr>
      </w:pPr>
      <w:r w:rsidRPr="00642077">
        <w:rPr>
          <w:rFonts w:ascii="Cambria" w:hAnsi="Cambria"/>
          <w:b/>
          <w:bCs/>
        </w:rPr>
        <w:t>_______________________________________________</w:t>
      </w:r>
    </w:p>
    <w:p w:rsidR="00CA6CD9" w:rsidRDefault="00CA6CD9" w:rsidP="00CA6CD9">
      <w:pPr>
        <w:spacing w:line="360" w:lineRule="auto"/>
        <w:jc w:val="center"/>
        <w:rPr>
          <w:rFonts w:ascii="Cambria" w:hAnsi="Cambria" w:cs="Arial"/>
          <w:b/>
          <w:bCs/>
          <w:color w:val="000000" w:themeColor="text1"/>
        </w:rPr>
      </w:pPr>
      <w:r w:rsidRPr="00642077">
        <w:rPr>
          <w:rFonts w:ascii="Cambria" w:hAnsi="Cambria" w:cs="Arial"/>
          <w:b/>
          <w:bCs/>
          <w:color w:val="000000" w:themeColor="text1"/>
        </w:rPr>
        <w:t>JUDGE</w:t>
      </w:r>
    </w:p>
    <w:p w:rsidR="00CA6CD9" w:rsidRDefault="00CA6CD9" w:rsidP="00CA6CD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A6CD9" w:rsidRDefault="00CA6CD9" w:rsidP="00CA6CD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04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FILED</w:t>
      </w:r>
      <w:r w:rsidRPr="005D0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081F">
        <w:rPr>
          <w:rFonts w:ascii="Times New Roman" w:hAnsi="Times New Roman" w:cs="Times New Roman"/>
          <w:color w:val="000000" w:themeColor="text1"/>
          <w:sz w:val="20"/>
          <w:szCs w:val="20"/>
        </w:rPr>
        <w:t>[state the name and address of the Petitioner if appearing in person, or where represented, the name address and telephone number of the law firm or the attorney-at-law].</w:t>
      </w:r>
    </w:p>
    <w:p w:rsidR="00C271B2" w:rsidRPr="00CA6CD9" w:rsidRDefault="00C271B2" w:rsidP="00CA6CD9"/>
    <w:sectPr w:rsidR="00C271B2" w:rsidRPr="00CA6CD9" w:rsidSect="00B9008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337"/>
    <w:multiLevelType w:val="hybridMultilevel"/>
    <w:tmpl w:val="C204CBE6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1BCE"/>
    <w:multiLevelType w:val="hybridMultilevel"/>
    <w:tmpl w:val="9F841EEE"/>
    <w:lvl w:ilvl="0" w:tplc="E11EBFF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9196C"/>
    <w:multiLevelType w:val="hybridMultilevel"/>
    <w:tmpl w:val="C204CBE6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225EA"/>
    <w:multiLevelType w:val="hybridMultilevel"/>
    <w:tmpl w:val="9582171E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C51E7"/>
    <w:multiLevelType w:val="hybridMultilevel"/>
    <w:tmpl w:val="9582171E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C271C"/>
    <w:multiLevelType w:val="hybridMultilevel"/>
    <w:tmpl w:val="0D0CE2AE"/>
    <w:lvl w:ilvl="0" w:tplc="20090015">
      <w:start w:val="1"/>
      <w:numFmt w:val="upperLetter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008C"/>
    <w:rsid w:val="006158B9"/>
    <w:rsid w:val="00B9008C"/>
    <w:rsid w:val="00C271B2"/>
    <w:rsid w:val="00CA6CD9"/>
    <w:rsid w:val="00F4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8C"/>
    <w:pPr>
      <w:spacing w:after="160" w:line="259" w:lineRule="auto"/>
    </w:pPr>
    <w:rPr>
      <w:lang w:val="en-JM"/>
    </w:rPr>
  </w:style>
  <w:style w:type="paragraph" w:styleId="Heading1">
    <w:name w:val="heading 1"/>
    <w:basedOn w:val="Normal"/>
    <w:next w:val="Normal"/>
    <w:link w:val="Heading1Char"/>
    <w:qFormat/>
    <w:rsid w:val="00F46E85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8C"/>
    <w:pPr>
      <w:ind w:left="720"/>
      <w:contextualSpacing/>
    </w:pPr>
  </w:style>
  <w:style w:type="paragraph" w:styleId="BodyText">
    <w:name w:val="Body Text"/>
    <w:basedOn w:val="Normal"/>
    <w:link w:val="BodyTextChar"/>
    <w:rsid w:val="00B9008C"/>
    <w:pPr>
      <w:spacing w:after="0" w:line="480" w:lineRule="auto"/>
      <w:jc w:val="both"/>
    </w:pPr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9008C"/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46E85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paragraph" w:styleId="Caption">
    <w:name w:val="caption"/>
    <w:basedOn w:val="Normal"/>
    <w:next w:val="Normal"/>
    <w:qFormat/>
    <w:rsid w:val="00CA6CD9"/>
    <w:pPr>
      <w:autoSpaceDE w:val="0"/>
      <w:autoSpaceDN w:val="0"/>
      <w:adjustRightInd w:val="0"/>
      <w:spacing w:after="0" w:line="240" w:lineRule="auto"/>
    </w:pPr>
    <w:rPr>
      <w:rFonts w:ascii="GoudyOlSt BT" w:eastAsia="Times New Roman" w:hAnsi="GoudyOlSt BT" w:cs="Times New Roman"/>
      <w:b/>
      <w:bCs/>
      <w:sz w:val="28"/>
      <w:szCs w:val="28"/>
      <w:u w:val="single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shayne.gilpin</dc:creator>
  <cp:lastModifiedBy>shayne.gilpin</cp:lastModifiedBy>
  <cp:revision>2</cp:revision>
  <dcterms:created xsi:type="dcterms:W3CDTF">2017-06-28T15:31:00Z</dcterms:created>
  <dcterms:modified xsi:type="dcterms:W3CDTF">2017-06-28T15:31:00Z</dcterms:modified>
</cp:coreProperties>
</file>